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49426C" w:rsidRPr="0049426C" w:rsidRDefault="0049426C" w:rsidP="0049426C">
      <w:pPr>
        <w:shd w:val="clear" w:color="auto" w:fill="FBE4C5"/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bCs/>
          <w:color w:val="984806" w:themeColor="accent6" w:themeShade="80"/>
          <w:sz w:val="40"/>
          <w:szCs w:val="40"/>
          <w:u w:val="single"/>
        </w:rPr>
      </w:pPr>
      <w:bookmarkStart w:id="0" w:name="_GoBack"/>
      <w:bookmarkEnd w:id="0"/>
      <w:r w:rsidRPr="0049426C">
        <w:rPr>
          <w:rFonts w:ascii="Arial" w:eastAsia="Times New Roman" w:hAnsi="Arial" w:cs="Arial"/>
          <w:b/>
          <w:bCs/>
          <w:color w:val="984806" w:themeColor="accent6" w:themeShade="80"/>
          <w:sz w:val="40"/>
          <w:szCs w:val="40"/>
          <w:u w:val="single"/>
        </w:rPr>
        <w:t>Sexual Assault Survivor Resources</w:t>
      </w:r>
    </w:p>
    <w:p w:rsidR="0049426C" w:rsidRPr="0049426C" w:rsidRDefault="0049426C" w:rsidP="0049426C">
      <w:pPr>
        <w:pBdr>
          <w:bottom w:val="dotted" w:sz="6" w:space="0" w:color="auto"/>
        </w:pBdr>
        <w:shd w:val="clear" w:color="auto" w:fill="FBE4C5"/>
        <w:spacing w:before="75" w:after="75" w:line="300" w:lineRule="atLeast"/>
        <w:outlineLvl w:val="4"/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</w:pPr>
      <w:r w:rsidRPr="0049426C"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  <w:t>You are not alone.</w:t>
      </w:r>
    </w:p>
    <w:p w:rsidR="0049426C" w:rsidRPr="0049426C" w:rsidRDefault="0049426C" w:rsidP="0049426C">
      <w:pPr>
        <w:numPr>
          <w:ilvl w:val="0"/>
          <w:numId w:val="1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1 in 6 American women will be the victim of an attempted or completed rape. In the U.S., a rape is reported every five minutes. Experts estimate that only 16% of all rapes are ever reported to police. </w:t>
      </w:r>
    </w:p>
    <w:p w:rsidR="0049426C" w:rsidRPr="0049426C" w:rsidRDefault="0049426C" w:rsidP="0049426C">
      <w:pPr>
        <w:numPr>
          <w:ilvl w:val="0"/>
          <w:numId w:val="1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Nearly half of rape and sexual assault victims are girls under the age of 18. </w:t>
      </w:r>
    </w:p>
    <w:p w:rsidR="0049426C" w:rsidRPr="0049426C" w:rsidRDefault="0049426C" w:rsidP="0049426C">
      <w:pPr>
        <w:numPr>
          <w:ilvl w:val="0"/>
          <w:numId w:val="1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Girls between the ages of 16 and 19 are 4 times more likely than the general population to be victims of rape, attempted rape, or sexual assault. </w:t>
      </w:r>
    </w:p>
    <w:p w:rsidR="0049426C" w:rsidRPr="0049426C" w:rsidRDefault="0049426C" w:rsidP="0049426C">
      <w:pPr>
        <w:numPr>
          <w:ilvl w:val="0"/>
          <w:numId w:val="1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Most teenagers who are raped or sexually assaulted are attacked by someone they know. </w:t>
      </w:r>
    </w:p>
    <w:p w:rsidR="0049426C" w:rsidRPr="0049426C" w:rsidRDefault="0049426C" w:rsidP="0049426C">
      <w:pPr>
        <w:numPr>
          <w:ilvl w:val="0"/>
          <w:numId w:val="1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17.7 million American women have been victims of attempted or completed rape. </w:t>
      </w:r>
    </w:p>
    <w:p w:rsidR="0049426C" w:rsidRPr="0049426C" w:rsidRDefault="0049426C" w:rsidP="0049426C">
      <w:pPr>
        <w:pBdr>
          <w:bottom w:val="dotted" w:sz="6" w:space="0" w:color="auto"/>
        </w:pBdr>
        <w:shd w:val="clear" w:color="auto" w:fill="FBE4C5"/>
        <w:spacing w:before="75" w:after="75" w:line="300" w:lineRule="atLeast"/>
        <w:outlineLvl w:val="4"/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</w:pPr>
      <w:r w:rsidRPr="0049426C"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  <w:t>Men and boys can be sexually assaulted, too.</w:t>
      </w:r>
    </w:p>
    <w:p w:rsidR="0049426C" w:rsidRPr="0049426C" w:rsidRDefault="0049426C" w:rsidP="0049426C">
      <w:pPr>
        <w:numPr>
          <w:ilvl w:val="0"/>
          <w:numId w:val="2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1 out of every 33 American men will be the victim of an attempted or completed rape. </w:t>
      </w:r>
    </w:p>
    <w:p w:rsidR="0049426C" w:rsidRPr="0049426C" w:rsidRDefault="0049426C" w:rsidP="0049426C">
      <w:pPr>
        <w:numPr>
          <w:ilvl w:val="0"/>
          <w:numId w:val="2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In 2003, ten percent of rape victims were male. </w:t>
      </w:r>
    </w:p>
    <w:p w:rsidR="0049426C" w:rsidRPr="0049426C" w:rsidRDefault="0049426C" w:rsidP="0049426C">
      <w:pPr>
        <w:pBdr>
          <w:bottom w:val="dotted" w:sz="6" w:space="0" w:color="auto"/>
        </w:pBdr>
        <w:shd w:val="clear" w:color="auto" w:fill="FBE4C5"/>
        <w:spacing w:before="75" w:after="75" w:line="300" w:lineRule="atLeast"/>
        <w:outlineLvl w:val="4"/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</w:pPr>
      <w:r w:rsidRPr="0049426C"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  <w:t>Victims of sexual assault are:</w:t>
      </w:r>
    </w:p>
    <w:p w:rsidR="0049426C" w:rsidRPr="0049426C" w:rsidRDefault="0049426C" w:rsidP="0049426C">
      <w:pPr>
        <w:numPr>
          <w:ilvl w:val="0"/>
          <w:numId w:val="3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3 times more likely to suffer from depression. </w:t>
      </w:r>
    </w:p>
    <w:p w:rsidR="0049426C" w:rsidRPr="0049426C" w:rsidRDefault="0049426C" w:rsidP="0049426C">
      <w:pPr>
        <w:numPr>
          <w:ilvl w:val="0"/>
          <w:numId w:val="3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6 times more likely to suffer from post-traumatic stress disorder. </w:t>
      </w:r>
    </w:p>
    <w:p w:rsidR="0049426C" w:rsidRPr="0049426C" w:rsidRDefault="0049426C" w:rsidP="0049426C">
      <w:pPr>
        <w:numPr>
          <w:ilvl w:val="0"/>
          <w:numId w:val="3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13 times more likely to abuse alcohol. </w:t>
      </w:r>
    </w:p>
    <w:p w:rsidR="0049426C" w:rsidRPr="0049426C" w:rsidRDefault="0049426C" w:rsidP="0049426C">
      <w:pPr>
        <w:numPr>
          <w:ilvl w:val="0"/>
          <w:numId w:val="3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26 times more likely to abuse drugs. </w:t>
      </w:r>
    </w:p>
    <w:p w:rsidR="0049426C" w:rsidRPr="0049426C" w:rsidRDefault="0049426C" w:rsidP="0049426C">
      <w:pPr>
        <w:numPr>
          <w:ilvl w:val="0"/>
          <w:numId w:val="3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r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4 times more likely to contemplate suicide. </w:t>
      </w:r>
    </w:p>
    <w:p w:rsidR="0049426C" w:rsidRPr="0049426C" w:rsidRDefault="005D5938" w:rsidP="0049426C">
      <w:pPr>
        <w:shd w:val="clear" w:color="auto" w:fill="FBE4C5"/>
        <w:spacing w:before="100" w:beforeAutospacing="1" w:after="330" w:line="300" w:lineRule="atLeast"/>
        <w:jc w:val="center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hyperlink r:id="rId7" w:tgtFrame="_blank" w:history="1">
        <w:r w:rsidR="0049426C" w:rsidRPr="0049426C">
          <w:rPr>
            <w:rFonts w:ascii="Georgia" w:eastAsia="Times New Roman" w:hAnsi="Georgia" w:cs="Times New Roman"/>
            <w:b/>
            <w:i/>
            <w:iCs/>
            <w:color w:val="984806" w:themeColor="accent6" w:themeShade="80"/>
            <w:sz w:val="21"/>
            <w:u w:val="single"/>
          </w:rPr>
          <w:t>Statistics from studies by the Department of Justice and the Centers for Disease Control and Prevention</w:t>
        </w:r>
      </w:hyperlink>
    </w:p>
    <w:p w:rsidR="0049426C" w:rsidRPr="0049426C" w:rsidRDefault="005D5938" w:rsidP="0049426C">
      <w:pPr>
        <w:shd w:val="clear" w:color="auto" w:fill="FBE4C5"/>
        <w:spacing w:before="100" w:beforeAutospacing="1" w:after="330" w:line="300" w:lineRule="atLeast"/>
        <w:jc w:val="center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hyperlink r:id="rId8" w:tgtFrame="_blank" w:history="1">
        <w:r w:rsidR="0049426C" w:rsidRPr="0049426C">
          <w:rPr>
            <w:rFonts w:ascii="Georgia" w:eastAsia="Times New Roman" w:hAnsi="Georgia" w:cs="Times New Roman"/>
            <w:b/>
            <w:i/>
            <w:iCs/>
            <w:color w:val="984806" w:themeColor="accent6" w:themeShade="80"/>
            <w:sz w:val="21"/>
            <w:u w:val="single"/>
          </w:rPr>
          <w:t>[</w:t>
        </w:r>
        <w:proofErr w:type="gramStart"/>
        <w:r w:rsidR="0049426C" w:rsidRPr="0049426C">
          <w:rPr>
            <w:rFonts w:ascii="Georgia" w:eastAsia="Times New Roman" w:hAnsi="Georgia" w:cs="Times New Roman"/>
            <w:b/>
            <w:i/>
            <w:iCs/>
            <w:color w:val="984806" w:themeColor="accent6" w:themeShade="80"/>
            <w:sz w:val="21"/>
            <w:u w:val="single"/>
          </w:rPr>
          <w:t>more</w:t>
        </w:r>
        <w:proofErr w:type="gramEnd"/>
        <w:r w:rsidR="0049426C" w:rsidRPr="0049426C">
          <w:rPr>
            <w:rFonts w:ascii="Georgia" w:eastAsia="Times New Roman" w:hAnsi="Georgia" w:cs="Times New Roman"/>
            <w:b/>
            <w:i/>
            <w:iCs/>
            <w:color w:val="984806" w:themeColor="accent6" w:themeShade="80"/>
            <w:sz w:val="21"/>
            <w:u w:val="single"/>
          </w:rPr>
          <w:t xml:space="preserve"> statistics here]</w:t>
        </w:r>
      </w:hyperlink>
    </w:p>
    <w:p w:rsidR="0049426C" w:rsidRPr="0049426C" w:rsidRDefault="0049426C" w:rsidP="0049426C">
      <w:pPr>
        <w:pBdr>
          <w:bottom w:val="dotted" w:sz="6" w:space="0" w:color="auto"/>
        </w:pBdr>
        <w:shd w:val="clear" w:color="auto" w:fill="FBE4C5"/>
        <w:spacing w:before="75" w:after="75" w:line="300" w:lineRule="atLeast"/>
        <w:outlineLvl w:val="4"/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</w:pPr>
      <w:r w:rsidRPr="0049426C"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</w:rPr>
        <w:t> </w:t>
      </w:r>
      <w:r w:rsidRPr="0049426C">
        <w:rPr>
          <w:rFonts w:ascii="Arial" w:eastAsia="Times New Roman" w:hAnsi="Arial" w:cs="Arial"/>
          <w:b/>
          <w:bCs/>
          <w:caps/>
          <w:color w:val="984806" w:themeColor="accent6" w:themeShade="80"/>
          <w:spacing w:val="12"/>
          <w:sz w:val="17"/>
          <w:szCs w:val="17"/>
        </w:rPr>
        <w:t>You deserve compassion, understanding and help</w:t>
      </w:r>
    </w:p>
    <w:p w:rsidR="0049426C" w:rsidRPr="0049426C" w:rsidRDefault="005D5938" w:rsidP="0049426C">
      <w:pPr>
        <w:numPr>
          <w:ilvl w:val="0"/>
          <w:numId w:val="4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hyperlink r:id="rId9" w:tgtFrame="_blank" w:history="1">
        <w:r w:rsidR="0049426C" w:rsidRPr="0049426C">
          <w:rPr>
            <w:rFonts w:ascii="Georgia" w:eastAsia="Times New Roman" w:hAnsi="Georgia" w:cs="Times New Roman"/>
            <w:b/>
            <w:color w:val="984806" w:themeColor="accent6" w:themeShade="80"/>
            <w:sz w:val="21"/>
            <w:u w:val="single"/>
          </w:rPr>
          <w:t>RAINN (Rape, Abuse &amp; Incest National Network)</w:t>
        </w:r>
      </w:hyperlink>
      <w:r w:rsidR="0049426C" w:rsidRPr="0049426C"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  <w:t xml:space="preserve"> </w:t>
      </w:r>
    </w:p>
    <w:p w:rsidR="0049426C" w:rsidRPr="0049426C" w:rsidRDefault="005D5938" w:rsidP="0049426C">
      <w:pPr>
        <w:numPr>
          <w:ilvl w:val="0"/>
          <w:numId w:val="4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hyperlink r:id="rId10" w:tgtFrame="_blank" w:history="1">
        <w:r w:rsidR="0049426C" w:rsidRPr="0049426C">
          <w:rPr>
            <w:rFonts w:ascii="Georgia" w:eastAsia="Times New Roman" w:hAnsi="Georgia" w:cs="Times New Roman"/>
            <w:b/>
            <w:color w:val="984806" w:themeColor="accent6" w:themeShade="80"/>
            <w:sz w:val="21"/>
            <w:u w:val="single"/>
          </w:rPr>
          <w:t xml:space="preserve">SOAR (Speaking Out Against Rape) </w:t>
        </w:r>
      </w:hyperlink>
    </w:p>
    <w:p w:rsidR="0049426C" w:rsidRPr="0049426C" w:rsidRDefault="005D5938" w:rsidP="0049426C">
      <w:pPr>
        <w:numPr>
          <w:ilvl w:val="0"/>
          <w:numId w:val="4"/>
        </w:numPr>
        <w:shd w:val="clear" w:color="auto" w:fill="FBE4C5"/>
        <w:spacing w:before="100" w:beforeAutospacing="1" w:after="100" w:afterAutospacing="1" w:line="300" w:lineRule="atLeast"/>
        <w:ind w:left="1035"/>
        <w:rPr>
          <w:rFonts w:ascii="Georgia" w:eastAsia="Times New Roman" w:hAnsi="Georgia" w:cs="Times New Roman"/>
          <w:b/>
          <w:color w:val="984806" w:themeColor="accent6" w:themeShade="80"/>
          <w:sz w:val="21"/>
          <w:szCs w:val="21"/>
        </w:rPr>
      </w:pPr>
      <w:hyperlink r:id="rId11" w:tgtFrame="_blank" w:history="1">
        <w:r w:rsidR="0049426C" w:rsidRPr="0049426C">
          <w:rPr>
            <w:rFonts w:ascii="Georgia" w:eastAsia="Times New Roman" w:hAnsi="Georgia" w:cs="Times New Roman"/>
            <w:b/>
            <w:color w:val="984806" w:themeColor="accent6" w:themeShade="80"/>
            <w:sz w:val="21"/>
            <w:u w:val="single"/>
          </w:rPr>
          <w:t xml:space="preserve">Rape Treatment Center </w:t>
        </w:r>
      </w:hyperlink>
    </w:p>
    <w:p w:rsidR="0049426C" w:rsidRDefault="0049426C" w:rsidP="0049426C">
      <w:pPr>
        <w:shd w:val="clear" w:color="auto" w:fill="FBE4C5"/>
        <w:spacing w:before="100" w:beforeAutospacing="1" w:after="100" w:afterAutospacing="1" w:line="300" w:lineRule="atLeast"/>
        <w:outlineLvl w:val="4"/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</w:pPr>
      <w:r w:rsidRPr="0049426C"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>National Sexual Assault Hotline   </w:t>
      </w:r>
      <w:r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ab/>
      </w:r>
      <w:r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ab/>
        <w:t xml:space="preserve">        </w:t>
      </w:r>
      <w:r w:rsidRPr="0049426C">
        <w:rPr>
          <w:rFonts w:ascii="Georgia" w:eastAsia="Times New Roman" w:hAnsi="Georgia" w:cs="Times New Roman"/>
          <w:b/>
          <w:bCs/>
          <w:color w:val="984806" w:themeColor="accent6" w:themeShade="80"/>
          <w:sz w:val="20"/>
          <w:szCs w:val="20"/>
        </w:rPr>
        <w:t>1.800.656.HOPE</w:t>
      </w:r>
    </w:p>
    <w:p w:rsidR="0049426C" w:rsidRPr="0049426C" w:rsidRDefault="0049426C" w:rsidP="0049426C">
      <w:pPr>
        <w:shd w:val="clear" w:color="auto" w:fill="FBE4C5"/>
        <w:spacing w:before="100" w:beforeAutospacing="1" w:after="100" w:afterAutospacing="1" w:line="300" w:lineRule="atLeast"/>
        <w:jc w:val="center"/>
        <w:outlineLvl w:val="4"/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</w:pPr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 xml:space="preserve">Adapted </w:t>
      </w:r>
      <w:r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 xml:space="preserve">for classroom only use </w:t>
      </w:r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 xml:space="preserve">from Laurie </w:t>
      </w:r>
      <w:proofErr w:type="spellStart"/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>Halse</w:t>
      </w:r>
      <w:proofErr w:type="spellEnd"/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 xml:space="preserve"> Anderson’s Web Page </w:t>
      </w:r>
      <w:proofErr w:type="gramStart"/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>and  Teacher’s</w:t>
      </w:r>
      <w:proofErr w:type="gramEnd"/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 xml:space="preserve"> </w:t>
      </w:r>
      <w:r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</w:rPr>
        <w:t xml:space="preserve">Section on </w:t>
      </w:r>
      <w:r w:rsidRPr="0049426C">
        <w:rPr>
          <w:rFonts w:ascii="Georgia" w:eastAsia="Times New Roman" w:hAnsi="Georgia" w:cs="Times New Roman"/>
          <w:b/>
          <w:bCs/>
          <w:i/>
          <w:color w:val="984806" w:themeColor="accent6" w:themeShade="80"/>
          <w:sz w:val="16"/>
          <w:szCs w:val="16"/>
          <w:u w:val="single"/>
        </w:rPr>
        <w:t>Speak</w:t>
      </w:r>
    </w:p>
    <w:sectPr w:rsidR="0049426C" w:rsidRPr="0049426C" w:rsidSect="0049426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6B0"/>
    <w:multiLevelType w:val="multilevel"/>
    <w:tmpl w:val="368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77AF0"/>
    <w:multiLevelType w:val="multilevel"/>
    <w:tmpl w:val="562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3F7701"/>
    <w:multiLevelType w:val="multilevel"/>
    <w:tmpl w:val="89C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A76A2"/>
    <w:multiLevelType w:val="multilevel"/>
    <w:tmpl w:val="F90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6C"/>
    <w:rsid w:val="001712BD"/>
    <w:rsid w:val="002B5A4D"/>
    <w:rsid w:val="0049426C"/>
    <w:rsid w:val="005D5938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42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426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26C"/>
    <w:rPr>
      <w:color w:val="4B597A"/>
      <w:u w:val="single"/>
    </w:rPr>
  </w:style>
  <w:style w:type="character" w:styleId="Emphasis">
    <w:name w:val="Emphasis"/>
    <w:basedOn w:val="DefaultParagraphFont"/>
    <w:uiPriority w:val="20"/>
    <w:qFormat/>
    <w:rsid w:val="0049426C"/>
    <w:rPr>
      <w:i/>
      <w:iCs/>
    </w:rPr>
  </w:style>
  <w:style w:type="character" w:styleId="Strong">
    <w:name w:val="Strong"/>
    <w:basedOn w:val="DefaultParagraphFont"/>
    <w:uiPriority w:val="22"/>
    <w:qFormat/>
    <w:rsid w:val="00494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26C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42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426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426C"/>
    <w:rPr>
      <w:color w:val="4B597A"/>
      <w:u w:val="single"/>
    </w:rPr>
  </w:style>
  <w:style w:type="character" w:styleId="Emphasis">
    <w:name w:val="Emphasis"/>
    <w:basedOn w:val="DefaultParagraphFont"/>
    <w:uiPriority w:val="20"/>
    <w:qFormat/>
    <w:rsid w:val="0049426C"/>
    <w:rPr>
      <w:i/>
      <w:iCs/>
    </w:rPr>
  </w:style>
  <w:style w:type="character" w:styleId="Strong">
    <w:name w:val="Strong"/>
    <w:basedOn w:val="DefaultParagraphFont"/>
    <w:uiPriority w:val="22"/>
    <w:qFormat/>
    <w:rsid w:val="00494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26C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062">
              <w:marLeft w:val="0"/>
              <w:marRight w:val="0"/>
              <w:marTop w:val="0"/>
              <w:marBottom w:val="0"/>
              <w:divBdr>
                <w:top w:val="single" w:sz="24" w:space="0" w:color="555555"/>
                <w:left w:val="single" w:sz="48" w:space="0" w:color="555555"/>
                <w:bottom w:val="none" w:sz="0" w:space="0" w:color="auto"/>
                <w:right w:val="single" w:sz="48" w:space="0" w:color="555555"/>
              </w:divBdr>
              <w:divsChild>
                <w:div w:id="7602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442">
                          <w:marLeft w:val="435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single" w:sz="6" w:space="9" w:color="CCCCCC"/>
                            <w:bottom w:val="single" w:sz="6" w:space="9" w:color="CCCCCC"/>
                            <w:right w:val="single" w:sz="6" w:space="9" w:color="CCCCCC"/>
                          </w:divBdr>
                          <w:divsChild>
                            <w:div w:id="5141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c.edu/vawpreven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911rape.org/facts-quotes/statistic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911rape.org/hom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ar99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i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1620-7963-4FBE-958F-A5E6760E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mitchell</cp:lastModifiedBy>
  <cp:revision>2</cp:revision>
  <dcterms:created xsi:type="dcterms:W3CDTF">2012-07-07T01:07:00Z</dcterms:created>
  <dcterms:modified xsi:type="dcterms:W3CDTF">2012-07-07T01:07:00Z</dcterms:modified>
</cp:coreProperties>
</file>